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F5B" w:rsidRDefault="00E53F5B" w:rsidP="00E53F5B">
      <w:pPr>
        <w:pStyle w:val="NormalWeb"/>
        <w:spacing w:before="120" w:beforeAutospacing="0" w:after="120" w:afterAutospacing="0" w:line="320" w:lineRule="exact"/>
        <w:ind w:firstLine="562"/>
        <w:jc w:val="center"/>
        <w:rPr>
          <w:b/>
          <w:bCs/>
          <w:sz w:val="44"/>
          <w:szCs w:val="44"/>
        </w:rPr>
      </w:pPr>
      <w:r w:rsidRPr="007011DB">
        <w:rPr>
          <w:b/>
          <w:bCs/>
          <w:sz w:val="44"/>
          <w:szCs w:val="44"/>
        </w:rPr>
        <w:t xml:space="preserve">TIN PHÁT THANH </w:t>
      </w:r>
      <w:r>
        <w:rPr>
          <w:b/>
          <w:bCs/>
          <w:sz w:val="44"/>
          <w:szCs w:val="44"/>
        </w:rPr>
        <w:t>SỐ 3</w:t>
      </w:r>
      <w:r w:rsidRPr="007011DB">
        <w:rPr>
          <w:b/>
          <w:bCs/>
          <w:sz w:val="44"/>
          <w:szCs w:val="44"/>
        </w:rPr>
        <w:t xml:space="preserve"> </w:t>
      </w:r>
    </w:p>
    <w:p w:rsidR="00E53F5B" w:rsidRPr="007011DB" w:rsidRDefault="00E53F5B" w:rsidP="00E53F5B">
      <w:pPr>
        <w:pStyle w:val="NormalWeb"/>
        <w:spacing w:before="120" w:beforeAutospacing="0" w:after="120" w:afterAutospacing="0" w:line="320" w:lineRule="exact"/>
        <w:ind w:firstLine="562"/>
        <w:jc w:val="center"/>
        <w:rPr>
          <w:i/>
          <w:iCs/>
          <w:sz w:val="28"/>
          <w:szCs w:val="28"/>
        </w:rPr>
      </w:pPr>
      <w:r w:rsidRPr="007011DB">
        <w:rPr>
          <w:i/>
          <w:iCs/>
          <w:sz w:val="28"/>
          <w:szCs w:val="28"/>
        </w:rPr>
        <w:t xml:space="preserve">(Kèm </w:t>
      </w:r>
      <w:proofErr w:type="gramStart"/>
      <w:r w:rsidRPr="007011DB">
        <w:rPr>
          <w:i/>
          <w:iCs/>
          <w:sz w:val="28"/>
          <w:szCs w:val="28"/>
        </w:rPr>
        <w:t>theo</w:t>
      </w:r>
      <w:proofErr w:type="gramEnd"/>
      <w:r w:rsidRPr="007011DB">
        <w:rPr>
          <w:i/>
          <w:iCs/>
          <w:sz w:val="28"/>
          <w:szCs w:val="28"/>
        </w:rPr>
        <w:t xml:space="preserve"> văn bản số    /STP-PBGDPL)</w:t>
      </w:r>
    </w:p>
    <w:p w:rsidR="00E53F5B" w:rsidRPr="005074D7" w:rsidRDefault="00E53F5B" w:rsidP="00E53F5B">
      <w:pPr>
        <w:pStyle w:val="NormalWeb"/>
        <w:spacing w:before="120" w:beforeAutospacing="0" w:after="120" w:afterAutospacing="0" w:line="320" w:lineRule="exact"/>
        <w:ind w:firstLine="562"/>
        <w:jc w:val="center"/>
        <w:rPr>
          <w:b/>
          <w:bCs/>
          <w:sz w:val="28"/>
          <w:szCs w:val="28"/>
        </w:rPr>
      </w:pPr>
      <w:r w:rsidRPr="005074D7">
        <w:rPr>
          <w:b/>
          <w:bCs/>
          <w:sz w:val="28"/>
          <w:szCs w:val="28"/>
        </w:rPr>
        <w:t>NGƯỜI SỬ DỤNG ĐẤT, NGUYÊN TẮC SỬ DỤNG ĐẤT, CÁC HÀNH VI BỊ NGHIÊM CẤM</w:t>
      </w:r>
    </w:p>
    <w:p w:rsidR="00E53F5B" w:rsidRDefault="00E53F5B" w:rsidP="00E53F5B">
      <w:pPr>
        <w:pStyle w:val="NormalWeb"/>
        <w:spacing w:before="120" w:beforeAutospacing="0" w:after="120" w:afterAutospacing="0" w:line="320" w:lineRule="exact"/>
        <w:ind w:firstLine="562"/>
        <w:jc w:val="both"/>
        <w:rPr>
          <w:b/>
          <w:bCs/>
          <w:sz w:val="28"/>
          <w:szCs w:val="28"/>
        </w:rPr>
      </w:pPr>
      <w:bookmarkStart w:id="0" w:name="dieu_5"/>
    </w:p>
    <w:p w:rsidR="00E53F5B" w:rsidRDefault="00E53F5B" w:rsidP="00E53F5B">
      <w:pPr>
        <w:pStyle w:val="NormalWeb"/>
        <w:spacing w:before="120" w:beforeAutospacing="0" w:after="120" w:afterAutospacing="0" w:line="320" w:lineRule="exact"/>
        <w:ind w:firstLine="562"/>
        <w:jc w:val="both"/>
        <w:rPr>
          <w:b/>
          <w:bCs/>
          <w:sz w:val="28"/>
          <w:szCs w:val="28"/>
        </w:rPr>
      </w:pPr>
      <w:r>
        <w:rPr>
          <w:b/>
          <w:bCs/>
          <w:sz w:val="28"/>
          <w:szCs w:val="28"/>
        </w:rPr>
        <w:t xml:space="preserve">Hỏi: Xin cho biết quy định về </w:t>
      </w:r>
      <w:r w:rsidRPr="00EC75F6">
        <w:rPr>
          <w:b/>
          <w:bCs/>
          <w:sz w:val="28"/>
          <w:szCs w:val="28"/>
        </w:rPr>
        <w:t>Người sử dụng đất</w:t>
      </w:r>
      <w:r>
        <w:rPr>
          <w:b/>
          <w:bCs/>
          <w:sz w:val="28"/>
          <w:szCs w:val="28"/>
        </w:rPr>
        <w:t>?</w:t>
      </w:r>
    </w:p>
    <w:p w:rsidR="00E53F5B" w:rsidRDefault="00E53F5B" w:rsidP="00E53F5B">
      <w:pPr>
        <w:pStyle w:val="NormalWeb"/>
        <w:spacing w:before="120" w:beforeAutospacing="0" w:after="120" w:afterAutospacing="0" w:line="320" w:lineRule="exact"/>
        <w:ind w:firstLine="562"/>
        <w:jc w:val="both"/>
        <w:rPr>
          <w:b/>
          <w:bCs/>
          <w:sz w:val="28"/>
          <w:szCs w:val="28"/>
        </w:rPr>
      </w:pPr>
      <w:r>
        <w:rPr>
          <w:b/>
          <w:bCs/>
          <w:sz w:val="28"/>
          <w:szCs w:val="28"/>
        </w:rPr>
        <w:t>Trả lời:</w:t>
      </w:r>
    </w:p>
    <w:p w:rsidR="00E53F5B" w:rsidRPr="00EC75F6" w:rsidRDefault="00E53F5B" w:rsidP="00E53F5B">
      <w:pPr>
        <w:pStyle w:val="NormalWeb"/>
        <w:spacing w:before="120" w:beforeAutospacing="0" w:after="120" w:afterAutospacing="0" w:line="320" w:lineRule="exact"/>
        <w:ind w:firstLine="562"/>
        <w:jc w:val="both"/>
        <w:rPr>
          <w:sz w:val="28"/>
          <w:szCs w:val="28"/>
        </w:rPr>
      </w:pPr>
      <w:r w:rsidRPr="004E6609">
        <w:rPr>
          <w:sz w:val="28"/>
          <w:szCs w:val="28"/>
        </w:rPr>
        <w:t xml:space="preserve">Điều 5 Luật Đất </w:t>
      </w:r>
      <w:proofErr w:type="gramStart"/>
      <w:r w:rsidRPr="004E6609">
        <w:rPr>
          <w:sz w:val="28"/>
          <w:szCs w:val="28"/>
        </w:rPr>
        <w:t>đai</w:t>
      </w:r>
      <w:proofErr w:type="gramEnd"/>
      <w:r w:rsidRPr="004E6609">
        <w:rPr>
          <w:sz w:val="28"/>
          <w:szCs w:val="28"/>
        </w:rPr>
        <w:t xml:space="preserve"> năm 2013 quy định:</w:t>
      </w:r>
      <w:r>
        <w:rPr>
          <w:b/>
          <w:bCs/>
          <w:sz w:val="28"/>
          <w:szCs w:val="28"/>
        </w:rPr>
        <w:t xml:space="preserve"> </w:t>
      </w:r>
      <w:bookmarkEnd w:id="0"/>
      <w:r w:rsidRPr="00EC75F6">
        <w:rPr>
          <w:sz w:val="28"/>
          <w:szCs w:val="28"/>
        </w:rPr>
        <w:t>Người sử dụng đất được Nhà nước giao đất, cho thuê đất, công nhận quyền sử dụng đất, nhận chuyển quyền sử dụng đất theo quy định của Luật này, bao gồm:</w:t>
      </w:r>
    </w:p>
    <w:p w:rsidR="00E53F5B" w:rsidRPr="00EC75F6" w:rsidRDefault="00E53F5B" w:rsidP="00E53F5B">
      <w:pPr>
        <w:pStyle w:val="NormalWeb"/>
        <w:spacing w:before="120" w:beforeAutospacing="0" w:after="120" w:afterAutospacing="0" w:line="320" w:lineRule="exact"/>
        <w:ind w:firstLine="562"/>
        <w:jc w:val="both"/>
        <w:rPr>
          <w:sz w:val="28"/>
          <w:szCs w:val="28"/>
        </w:rPr>
      </w:pPr>
      <w:r w:rsidRPr="00EC75F6">
        <w:rPr>
          <w:sz w:val="28"/>
          <w:szCs w:val="28"/>
        </w:rPr>
        <w:t>1. Tổ chức trong nước gồm cơ quan nhà nước, đơn vị vũ trang nhân dân, tổ chức chính trị, tổ chức chính trị - xã hội, tổ chức kinh tế, tổ chức chính trị xã hội - nghề nghiệp, tổ chức xã hội, tổ chức xã hội - nghề nghiệp, tổ chức sự nghiệp công lập và tổ chức khác theo quy định của pháp luật về dân sự (sau đây gọi chung là tổ chức);</w:t>
      </w:r>
    </w:p>
    <w:p w:rsidR="00E53F5B" w:rsidRPr="00EC75F6" w:rsidRDefault="00E53F5B" w:rsidP="00E53F5B">
      <w:pPr>
        <w:pStyle w:val="NormalWeb"/>
        <w:spacing w:before="120" w:beforeAutospacing="0" w:after="120" w:afterAutospacing="0" w:line="320" w:lineRule="exact"/>
        <w:ind w:firstLine="562"/>
        <w:jc w:val="both"/>
        <w:rPr>
          <w:sz w:val="28"/>
          <w:szCs w:val="28"/>
        </w:rPr>
      </w:pPr>
      <w:r w:rsidRPr="00EC75F6">
        <w:rPr>
          <w:sz w:val="28"/>
          <w:szCs w:val="28"/>
        </w:rPr>
        <w:t xml:space="preserve">2. Hộ gia đình, cá nhân trong nước (sau đây gọi </w:t>
      </w:r>
      <w:proofErr w:type="gramStart"/>
      <w:r w:rsidRPr="00EC75F6">
        <w:rPr>
          <w:sz w:val="28"/>
          <w:szCs w:val="28"/>
        </w:rPr>
        <w:t>chung</w:t>
      </w:r>
      <w:proofErr w:type="gramEnd"/>
      <w:r w:rsidRPr="00EC75F6">
        <w:rPr>
          <w:sz w:val="28"/>
          <w:szCs w:val="28"/>
        </w:rPr>
        <w:t xml:space="preserve"> là hộ gia đình, cá nhân);</w:t>
      </w:r>
    </w:p>
    <w:p w:rsidR="00E53F5B" w:rsidRPr="00EC75F6" w:rsidRDefault="00E53F5B" w:rsidP="00E53F5B">
      <w:pPr>
        <w:pStyle w:val="NormalWeb"/>
        <w:spacing w:before="120" w:beforeAutospacing="0" w:after="120" w:afterAutospacing="0" w:line="320" w:lineRule="exact"/>
        <w:ind w:firstLine="562"/>
        <w:jc w:val="both"/>
        <w:rPr>
          <w:sz w:val="28"/>
          <w:szCs w:val="28"/>
        </w:rPr>
      </w:pPr>
      <w:r w:rsidRPr="00EC75F6">
        <w:rPr>
          <w:sz w:val="28"/>
          <w:szCs w:val="28"/>
        </w:rPr>
        <w:t>3. Cộng đồng dân cư gồm cộng đồng người Việt Nam sinh sống trên cùng địa bàn thôn, làng, ấp, bản, buôn, phum, sóc, tổ dân phố và điểm dân cư tương tự có cùng phong tục, tập quán hoặc có chung dòng họ;</w:t>
      </w:r>
    </w:p>
    <w:p w:rsidR="00E53F5B" w:rsidRPr="00EC75F6" w:rsidRDefault="00E53F5B" w:rsidP="00E53F5B">
      <w:pPr>
        <w:pStyle w:val="NormalWeb"/>
        <w:spacing w:before="120" w:beforeAutospacing="0" w:after="120" w:afterAutospacing="0" w:line="320" w:lineRule="exact"/>
        <w:ind w:firstLine="562"/>
        <w:jc w:val="both"/>
        <w:rPr>
          <w:sz w:val="28"/>
          <w:szCs w:val="28"/>
        </w:rPr>
      </w:pPr>
      <w:r w:rsidRPr="00EC75F6">
        <w:rPr>
          <w:sz w:val="28"/>
          <w:szCs w:val="28"/>
        </w:rPr>
        <w:t>4. Cơ sở tôn giáo gồm chùa, nhà thờ, nhà nguyện, thánh thất, thánh đường, niệm phật đường, tu viện, trường đào tạo riêng của tôn giáo, trụ sở của tổ chức tôn giáo và cơ sở khác của tôn giáo;</w:t>
      </w:r>
    </w:p>
    <w:p w:rsidR="00E53F5B" w:rsidRPr="00EC75F6" w:rsidRDefault="00E53F5B" w:rsidP="00E53F5B">
      <w:pPr>
        <w:pStyle w:val="NormalWeb"/>
        <w:spacing w:before="120" w:beforeAutospacing="0" w:after="120" w:afterAutospacing="0" w:line="320" w:lineRule="exact"/>
        <w:ind w:firstLine="562"/>
        <w:jc w:val="both"/>
        <w:rPr>
          <w:sz w:val="28"/>
          <w:szCs w:val="28"/>
        </w:rPr>
      </w:pPr>
      <w:r w:rsidRPr="00EC75F6">
        <w:rPr>
          <w:sz w:val="28"/>
          <w:szCs w:val="28"/>
        </w:rPr>
        <w:t>5. Tổ chức nước ngoài có chức năng ngoại giao gồm cơ quan đại diện ngoại giao, cơ quan lãnh sự, cơ quan đại diện khác của nước ngoài có chức năng ngoại giao được Chính phủ Việt Nam thừa nhận; cơ quan đại diện của tổ chức thuộc Liên hợp quốc, cơ quan hoặc tổ chức liên chính phủ, cơ quan đại diện của tổ chức liên chính phủ;</w:t>
      </w:r>
    </w:p>
    <w:p w:rsidR="00E53F5B" w:rsidRPr="00EC75F6" w:rsidRDefault="00E53F5B" w:rsidP="00E53F5B">
      <w:pPr>
        <w:pStyle w:val="NormalWeb"/>
        <w:spacing w:before="120" w:beforeAutospacing="0" w:after="120" w:afterAutospacing="0" w:line="320" w:lineRule="exact"/>
        <w:ind w:firstLine="562"/>
        <w:jc w:val="both"/>
        <w:rPr>
          <w:sz w:val="28"/>
          <w:szCs w:val="28"/>
        </w:rPr>
      </w:pPr>
      <w:r w:rsidRPr="00EC75F6">
        <w:rPr>
          <w:sz w:val="28"/>
          <w:szCs w:val="28"/>
        </w:rPr>
        <w:t xml:space="preserve">6. Người Việt </w:t>
      </w:r>
      <w:smartTag w:uri="urn:schemas-microsoft-com:office:smarttags" w:element="place">
        <w:smartTag w:uri="urn:schemas-microsoft-com:office:smarttags" w:element="country-region">
          <w:r w:rsidRPr="00EC75F6">
            <w:rPr>
              <w:sz w:val="28"/>
              <w:szCs w:val="28"/>
            </w:rPr>
            <w:t>Nam</w:t>
          </w:r>
        </w:smartTag>
      </w:smartTag>
      <w:r w:rsidRPr="00EC75F6">
        <w:rPr>
          <w:sz w:val="28"/>
          <w:szCs w:val="28"/>
        </w:rPr>
        <w:t xml:space="preserve"> định cư ở nước ngoài </w:t>
      </w:r>
      <w:proofErr w:type="gramStart"/>
      <w:r w:rsidRPr="00EC75F6">
        <w:rPr>
          <w:sz w:val="28"/>
          <w:szCs w:val="28"/>
        </w:rPr>
        <w:t>theo</w:t>
      </w:r>
      <w:proofErr w:type="gramEnd"/>
      <w:r w:rsidRPr="00EC75F6">
        <w:rPr>
          <w:sz w:val="28"/>
          <w:szCs w:val="28"/>
        </w:rPr>
        <w:t xml:space="preserve"> quy định của pháp luật về quốc tịch;</w:t>
      </w:r>
    </w:p>
    <w:p w:rsidR="00E53F5B" w:rsidRDefault="00E53F5B" w:rsidP="00E53F5B">
      <w:pPr>
        <w:pStyle w:val="NormalWeb"/>
        <w:spacing w:before="120" w:beforeAutospacing="0" w:after="120" w:afterAutospacing="0" w:line="320" w:lineRule="exact"/>
        <w:ind w:firstLine="562"/>
        <w:jc w:val="both"/>
        <w:rPr>
          <w:sz w:val="28"/>
          <w:szCs w:val="28"/>
        </w:rPr>
      </w:pPr>
      <w:r w:rsidRPr="00EC75F6">
        <w:rPr>
          <w:sz w:val="28"/>
          <w:szCs w:val="28"/>
        </w:rPr>
        <w:t>7.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w:t>
      </w:r>
    </w:p>
    <w:p w:rsidR="00E53F5B" w:rsidRDefault="00E53F5B" w:rsidP="00E53F5B">
      <w:pPr>
        <w:pStyle w:val="NormalWeb"/>
        <w:spacing w:before="120" w:beforeAutospacing="0" w:after="120" w:afterAutospacing="0" w:line="320" w:lineRule="exact"/>
        <w:ind w:firstLine="562"/>
        <w:jc w:val="both"/>
        <w:rPr>
          <w:b/>
          <w:bCs/>
          <w:sz w:val="28"/>
          <w:szCs w:val="28"/>
        </w:rPr>
      </w:pPr>
      <w:bookmarkStart w:id="1" w:name="dieu_7"/>
      <w:r>
        <w:rPr>
          <w:b/>
          <w:bCs/>
          <w:sz w:val="28"/>
          <w:szCs w:val="28"/>
        </w:rPr>
        <w:lastRenderedPageBreak/>
        <w:t>Hỏi:</w:t>
      </w:r>
      <w:r w:rsidRPr="004E6609">
        <w:rPr>
          <w:b/>
          <w:bCs/>
          <w:sz w:val="28"/>
          <w:szCs w:val="28"/>
        </w:rPr>
        <w:t xml:space="preserve"> </w:t>
      </w:r>
      <w:r>
        <w:rPr>
          <w:b/>
          <w:bCs/>
          <w:sz w:val="28"/>
          <w:szCs w:val="28"/>
        </w:rPr>
        <w:t>Xin cho biết quy định về n</w:t>
      </w:r>
      <w:r w:rsidRPr="00EC75F6">
        <w:rPr>
          <w:b/>
          <w:bCs/>
          <w:sz w:val="28"/>
          <w:szCs w:val="28"/>
        </w:rPr>
        <w:t>gười chịu trách nhiệm trước Nhà nước đối với việc sử dụng đất</w:t>
      </w:r>
      <w:r>
        <w:rPr>
          <w:b/>
          <w:bCs/>
          <w:sz w:val="28"/>
          <w:szCs w:val="28"/>
        </w:rPr>
        <w:t>?</w:t>
      </w:r>
    </w:p>
    <w:p w:rsidR="00E53F5B" w:rsidRDefault="00E53F5B" w:rsidP="00E53F5B">
      <w:pPr>
        <w:pStyle w:val="NormalWeb"/>
        <w:spacing w:before="120" w:beforeAutospacing="0" w:after="120" w:afterAutospacing="0" w:line="320" w:lineRule="exact"/>
        <w:ind w:firstLine="562"/>
        <w:jc w:val="both"/>
        <w:rPr>
          <w:b/>
          <w:bCs/>
          <w:sz w:val="28"/>
          <w:szCs w:val="28"/>
        </w:rPr>
      </w:pPr>
      <w:r>
        <w:rPr>
          <w:b/>
          <w:bCs/>
          <w:sz w:val="28"/>
          <w:szCs w:val="28"/>
        </w:rPr>
        <w:t>Trả lời:</w:t>
      </w:r>
    </w:p>
    <w:p w:rsidR="00E53F5B" w:rsidRPr="004E6609" w:rsidRDefault="00E53F5B" w:rsidP="00E53F5B">
      <w:pPr>
        <w:pStyle w:val="NormalWeb"/>
        <w:spacing w:before="120" w:beforeAutospacing="0" w:after="120" w:afterAutospacing="0" w:line="320" w:lineRule="exact"/>
        <w:ind w:firstLine="562"/>
        <w:jc w:val="both"/>
        <w:rPr>
          <w:sz w:val="28"/>
          <w:szCs w:val="28"/>
        </w:rPr>
      </w:pPr>
      <w:r w:rsidRPr="004E6609">
        <w:rPr>
          <w:sz w:val="28"/>
          <w:szCs w:val="28"/>
        </w:rPr>
        <w:t>Luật Đất đai năm 2013 quy định tại Điều 7 về người chịu trách nhiệm trước Nhà nước đối với việc sử dụng đất</w:t>
      </w:r>
      <w:bookmarkEnd w:id="1"/>
      <w:r>
        <w:rPr>
          <w:sz w:val="28"/>
          <w:szCs w:val="28"/>
        </w:rPr>
        <w:t>, theo đó:</w:t>
      </w:r>
    </w:p>
    <w:p w:rsidR="00E53F5B" w:rsidRPr="00EC75F6" w:rsidRDefault="00E53F5B" w:rsidP="00E53F5B">
      <w:pPr>
        <w:pStyle w:val="NormalWeb"/>
        <w:spacing w:before="120" w:beforeAutospacing="0" w:after="120" w:afterAutospacing="0" w:line="320" w:lineRule="exact"/>
        <w:ind w:firstLine="562"/>
        <w:jc w:val="both"/>
        <w:rPr>
          <w:sz w:val="28"/>
          <w:szCs w:val="28"/>
        </w:rPr>
      </w:pPr>
      <w:r w:rsidRPr="00EC75F6">
        <w:rPr>
          <w:sz w:val="28"/>
          <w:szCs w:val="28"/>
        </w:rPr>
        <w:t>1. Người đứng đầu của tổ chức, tổ chức nước ngoài có chức năng ngoại giao, doanh nghiệp có vốn đầu tư nước ngoài đối với việc sử dụng đất của tổ chức mình.</w:t>
      </w:r>
    </w:p>
    <w:p w:rsidR="00E53F5B" w:rsidRPr="00EC75F6" w:rsidRDefault="00E53F5B" w:rsidP="00E53F5B">
      <w:pPr>
        <w:pStyle w:val="NormalWeb"/>
        <w:spacing w:before="120" w:beforeAutospacing="0" w:after="120" w:afterAutospacing="0" w:line="320" w:lineRule="exact"/>
        <w:ind w:firstLine="562"/>
        <w:jc w:val="both"/>
        <w:rPr>
          <w:sz w:val="28"/>
          <w:szCs w:val="28"/>
        </w:rPr>
      </w:pPr>
      <w:r w:rsidRPr="00EC75F6">
        <w:rPr>
          <w:sz w:val="28"/>
          <w:szCs w:val="28"/>
        </w:rPr>
        <w:t>2. Chủ tịch Ủy ban nhân dân xã, phường, thị trấn đối với việc sử dụng đất nông nghiệp vào mục đích công ích; đất phi nông nghiệp đã giao cho Ủy ban nhân dân xã, phường, thị trấn (sau đây gọi chung là Ủy ban nhân dân cấp xã) để sử dụng vào mục đích xây dựng trụ sở Ủy ban nhân dân, các công trình công cộng phục vụ hoạt động văn hóa, giáo dục, y tế, thể dục thể thao, vui chơi, giải trí, chợ, nghĩa trang, nghĩa địa và công trình công cộng khác của địa phương.</w:t>
      </w:r>
    </w:p>
    <w:p w:rsidR="00E53F5B" w:rsidRPr="00EC75F6" w:rsidRDefault="00E53F5B" w:rsidP="00E53F5B">
      <w:pPr>
        <w:pStyle w:val="NormalWeb"/>
        <w:spacing w:before="120" w:beforeAutospacing="0" w:after="120" w:afterAutospacing="0" w:line="320" w:lineRule="exact"/>
        <w:ind w:firstLine="562"/>
        <w:jc w:val="both"/>
        <w:rPr>
          <w:sz w:val="28"/>
          <w:szCs w:val="28"/>
        </w:rPr>
      </w:pPr>
      <w:r w:rsidRPr="00EC75F6">
        <w:rPr>
          <w:sz w:val="28"/>
          <w:szCs w:val="28"/>
        </w:rPr>
        <w:t>3. Người đại diện cho cộng đồng dân cư là trưởng thôn, làng, ấp, bản, buôn, phum, sóc, tổ dân phố hoặc người được cộng đồng dân cư thỏa thuận cử ra đối với việc sử dụng đất đã giao, công nhận cho cộng đồng dân cư.</w:t>
      </w:r>
    </w:p>
    <w:p w:rsidR="00E53F5B" w:rsidRPr="00EC75F6" w:rsidRDefault="00E53F5B" w:rsidP="00E53F5B">
      <w:pPr>
        <w:pStyle w:val="NormalWeb"/>
        <w:spacing w:before="120" w:beforeAutospacing="0" w:after="120" w:afterAutospacing="0" w:line="320" w:lineRule="exact"/>
        <w:ind w:firstLine="562"/>
        <w:jc w:val="both"/>
        <w:rPr>
          <w:sz w:val="28"/>
          <w:szCs w:val="28"/>
        </w:rPr>
      </w:pPr>
      <w:r w:rsidRPr="00EC75F6">
        <w:rPr>
          <w:sz w:val="28"/>
          <w:szCs w:val="28"/>
        </w:rPr>
        <w:t>4. Người đứng đầu cơ sở tôn giáo đối với việc sử dụng đất đã giao cho cơ sở tôn giáo.</w:t>
      </w:r>
    </w:p>
    <w:p w:rsidR="00E53F5B" w:rsidRPr="00EC75F6" w:rsidRDefault="00E53F5B" w:rsidP="00E53F5B">
      <w:pPr>
        <w:pStyle w:val="NormalWeb"/>
        <w:spacing w:before="120" w:beforeAutospacing="0" w:after="120" w:afterAutospacing="0" w:line="320" w:lineRule="exact"/>
        <w:ind w:firstLine="562"/>
        <w:jc w:val="both"/>
        <w:rPr>
          <w:sz w:val="28"/>
          <w:szCs w:val="28"/>
        </w:rPr>
      </w:pPr>
      <w:r w:rsidRPr="00EC75F6">
        <w:rPr>
          <w:sz w:val="28"/>
          <w:szCs w:val="28"/>
        </w:rPr>
        <w:t>5. Chủ hộ gia đình đối với việc sử dụng đất của hộ gia đình.</w:t>
      </w:r>
    </w:p>
    <w:p w:rsidR="00E53F5B" w:rsidRPr="00EC75F6" w:rsidRDefault="00E53F5B" w:rsidP="00E53F5B">
      <w:pPr>
        <w:pStyle w:val="NormalWeb"/>
        <w:spacing w:before="120" w:beforeAutospacing="0" w:after="120" w:afterAutospacing="0" w:line="320" w:lineRule="exact"/>
        <w:ind w:firstLine="562"/>
        <w:jc w:val="both"/>
        <w:rPr>
          <w:sz w:val="28"/>
          <w:szCs w:val="28"/>
        </w:rPr>
      </w:pPr>
      <w:r w:rsidRPr="00EC75F6">
        <w:rPr>
          <w:sz w:val="28"/>
          <w:szCs w:val="28"/>
        </w:rPr>
        <w:t xml:space="preserve">6. Cá nhân, người Việt </w:t>
      </w:r>
      <w:smartTag w:uri="urn:schemas-microsoft-com:office:smarttags" w:element="place">
        <w:smartTag w:uri="urn:schemas-microsoft-com:office:smarttags" w:element="country-region">
          <w:r w:rsidRPr="00EC75F6">
            <w:rPr>
              <w:sz w:val="28"/>
              <w:szCs w:val="28"/>
            </w:rPr>
            <w:t>Nam</w:t>
          </w:r>
        </w:smartTag>
      </w:smartTag>
      <w:r w:rsidRPr="00EC75F6">
        <w:rPr>
          <w:sz w:val="28"/>
          <w:szCs w:val="28"/>
        </w:rPr>
        <w:t xml:space="preserve"> định cư ở nước ngoài đối với việc sử dụng đất của mình.</w:t>
      </w:r>
    </w:p>
    <w:p w:rsidR="00E53F5B" w:rsidRPr="00EC75F6" w:rsidRDefault="00E53F5B" w:rsidP="00E53F5B">
      <w:pPr>
        <w:pStyle w:val="NormalWeb"/>
        <w:spacing w:before="120" w:beforeAutospacing="0" w:after="120" w:afterAutospacing="0" w:line="320" w:lineRule="exact"/>
        <w:ind w:firstLine="562"/>
        <w:jc w:val="both"/>
        <w:rPr>
          <w:sz w:val="28"/>
          <w:szCs w:val="28"/>
        </w:rPr>
      </w:pPr>
      <w:r w:rsidRPr="00EC75F6">
        <w:rPr>
          <w:sz w:val="28"/>
          <w:szCs w:val="28"/>
        </w:rPr>
        <w:t xml:space="preserve">7. Người có </w:t>
      </w:r>
      <w:proofErr w:type="gramStart"/>
      <w:r w:rsidRPr="00EC75F6">
        <w:rPr>
          <w:sz w:val="28"/>
          <w:szCs w:val="28"/>
        </w:rPr>
        <w:t>chung</w:t>
      </w:r>
      <w:proofErr w:type="gramEnd"/>
      <w:r w:rsidRPr="00EC75F6">
        <w:rPr>
          <w:sz w:val="28"/>
          <w:szCs w:val="28"/>
        </w:rPr>
        <w:t xml:space="preserve"> quyền sử dụng đất hoặc người đại diện cho nhóm người có chung quyền sử dụng đất đối với việc sử dụng đất đó.</w:t>
      </w:r>
    </w:p>
    <w:p w:rsidR="00E53F5B" w:rsidRDefault="00E53F5B" w:rsidP="00E53F5B">
      <w:pPr>
        <w:pStyle w:val="NormalWeb"/>
        <w:spacing w:before="120" w:beforeAutospacing="0" w:after="120" w:afterAutospacing="0" w:line="320" w:lineRule="exact"/>
        <w:ind w:firstLine="562"/>
        <w:jc w:val="both"/>
        <w:rPr>
          <w:b/>
          <w:bCs/>
          <w:sz w:val="28"/>
          <w:szCs w:val="28"/>
        </w:rPr>
      </w:pPr>
      <w:bookmarkStart w:id="2" w:name="dieu_8"/>
      <w:r>
        <w:rPr>
          <w:b/>
          <w:bCs/>
          <w:sz w:val="28"/>
          <w:szCs w:val="28"/>
        </w:rPr>
        <w:t>Hỏi: Xin cho biết quy định về n</w:t>
      </w:r>
      <w:r w:rsidRPr="00EC75F6">
        <w:rPr>
          <w:b/>
          <w:bCs/>
          <w:sz w:val="28"/>
          <w:szCs w:val="28"/>
        </w:rPr>
        <w:t>gười chịu trách nhiệm trước Nhà nước đối với đất được giao để quản lý</w:t>
      </w:r>
      <w:r>
        <w:rPr>
          <w:b/>
          <w:bCs/>
          <w:sz w:val="28"/>
          <w:szCs w:val="28"/>
        </w:rPr>
        <w:t>?</w:t>
      </w:r>
    </w:p>
    <w:p w:rsidR="00E53F5B" w:rsidRDefault="00E53F5B" w:rsidP="00E53F5B">
      <w:pPr>
        <w:pStyle w:val="NormalWeb"/>
        <w:spacing w:before="120" w:beforeAutospacing="0" w:after="120" w:afterAutospacing="0" w:line="320" w:lineRule="exact"/>
        <w:ind w:firstLine="562"/>
        <w:jc w:val="both"/>
        <w:rPr>
          <w:b/>
          <w:bCs/>
          <w:sz w:val="28"/>
          <w:szCs w:val="28"/>
        </w:rPr>
      </w:pPr>
      <w:r>
        <w:rPr>
          <w:b/>
          <w:bCs/>
          <w:sz w:val="28"/>
          <w:szCs w:val="28"/>
        </w:rPr>
        <w:t>Trả lời:</w:t>
      </w:r>
    </w:p>
    <w:p w:rsidR="00E53F5B" w:rsidRPr="004E6609" w:rsidRDefault="00E53F5B" w:rsidP="00E53F5B">
      <w:pPr>
        <w:pStyle w:val="NormalWeb"/>
        <w:spacing w:before="120" w:beforeAutospacing="0" w:after="120" w:afterAutospacing="0" w:line="320" w:lineRule="exact"/>
        <w:ind w:firstLine="562"/>
        <w:jc w:val="both"/>
        <w:rPr>
          <w:sz w:val="28"/>
          <w:szCs w:val="28"/>
        </w:rPr>
      </w:pPr>
      <w:r w:rsidRPr="004E6609">
        <w:rPr>
          <w:sz w:val="28"/>
          <w:szCs w:val="28"/>
        </w:rPr>
        <w:t xml:space="preserve">Điều 8 Luật Đất </w:t>
      </w:r>
      <w:proofErr w:type="gramStart"/>
      <w:r w:rsidRPr="004E6609">
        <w:rPr>
          <w:sz w:val="28"/>
          <w:szCs w:val="28"/>
        </w:rPr>
        <w:t>đai</w:t>
      </w:r>
      <w:proofErr w:type="gramEnd"/>
      <w:r w:rsidRPr="004E6609">
        <w:rPr>
          <w:sz w:val="28"/>
          <w:szCs w:val="28"/>
        </w:rPr>
        <w:t xml:space="preserve"> năm 2013 quy định:</w:t>
      </w:r>
    </w:p>
    <w:bookmarkEnd w:id="2"/>
    <w:p w:rsidR="00E53F5B" w:rsidRPr="00EC75F6" w:rsidRDefault="00E53F5B" w:rsidP="00E53F5B">
      <w:pPr>
        <w:pStyle w:val="NormalWeb"/>
        <w:spacing w:before="120" w:beforeAutospacing="0" w:after="120" w:afterAutospacing="0" w:line="320" w:lineRule="exact"/>
        <w:ind w:firstLine="562"/>
        <w:jc w:val="both"/>
        <w:rPr>
          <w:sz w:val="28"/>
          <w:szCs w:val="28"/>
        </w:rPr>
      </w:pPr>
      <w:r w:rsidRPr="00EC75F6">
        <w:rPr>
          <w:sz w:val="28"/>
          <w:szCs w:val="28"/>
        </w:rPr>
        <w:t>1. Người đứng đầu của tổ chức chịu trách nhiệm đối với việc quản lý đất trong các trường hợp sau đây:</w:t>
      </w:r>
    </w:p>
    <w:p w:rsidR="00E53F5B" w:rsidRPr="00EC75F6" w:rsidRDefault="00E53F5B" w:rsidP="00E53F5B">
      <w:pPr>
        <w:pStyle w:val="NormalWeb"/>
        <w:spacing w:before="120" w:beforeAutospacing="0" w:after="120" w:afterAutospacing="0" w:line="320" w:lineRule="exact"/>
        <w:ind w:firstLine="562"/>
        <w:jc w:val="both"/>
        <w:rPr>
          <w:sz w:val="28"/>
          <w:szCs w:val="28"/>
        </w:rPr>
      </w:pPr>
      <w:r w:rsidRPr="00EC75F6">
        <w:rPr>
          <w:sz w:val="28"/>
          <w:szCs w:val="28"/>
        </w:rPr>
        <w:t>a) Tổ chức được giao quản lý công trình công cộng, gồm công trình đường giao thông, cầu, cống, vỉa hè, hệ thống cấp nước, hệ thống thoát nước, hệ thống công trình thủy lợi, đê, đập; quảng trường, tượng đài, bia tưởng niệm;</w:t>
      </w:r>
    </w:p>
    <w:p w:rsidR="00E53F5B" w:rsidRPr="00EC75F6" w:rsidRDefault="00E53F5B" w:rsidP="00E53F5B">
      <w:pPr>
        <w:pStyle w:val="NormalWeb"/>
        <w:spacing w:before="120" w:beforeAutospacing="0" w:after="120" w:afterAutospacing="0" w:line="320" w:lineRule="exact"/>
        <w:ind w:firstLine="562"/>
        <w:jc w:val="both"/>
        <w:rPr>
          <w:sz w:val="28"/>
          <w:szCs w:val="28"/>
        </w:rPr>
      </w:pPr>
      <w:r w:rsidRPr="00EC75F6">
        <w:rPr>
          <w:sz w:val="28"/>
          <w:szCs w:val="28"/>
        </w:rPr>
        <w:lastRenderedPageBreak/>
        <w:t xml:space="preserve">b) Tổ chức kinh tế được giao quản lý diện tích đất để thực hiện dự án đầu tư </w:t>
      </w:r>
      <w:proofErr w:type="gramStart"/>
      <w:r w:rsidRPr="00EC75F6">
        <w:rPr>
          <w:sz w:val="28"/>
          <w:szCs w:val="28"/>
        </w:rPr>
        <w:t>theo</w:t>
      </w:r>
      <w:proofErr w:type="gramEnd"/>
      <w:r w:rsidRPr="00EC75F6">
        <w:rPr>
          <w:sz w:val="28"/>
          <w:szCs w:val="28"/>
        </w:rPr>
        <w:t xml:space="preserve"> hình thức xây dựng - chuyển giao (BT) và các hình thức khác theo quy định của pháp luật về đầu tư;</w:t>
      </w:r>
    </w:p>
    <w:p w:rsidR="00E53F5B" w:rsidRPr="00EC75F6" w:rsidRDefault="00E53F5B" w:rsidP="00E53F5B">
      <w:pPr>
        <w:pStyle w:val="NormalWeb"/>
        <w:spacing w:before="120" w:beforeAutospacing="0" w:after="120" w:afterAutospacing="0" w:line="320" w:lineRule="exact"/>
        <w:ind w:firstLine="562"/>
        <w:jc w:val="both"/>
        <w:rPr>
          <w:sz w:val="28"/>
          <w:szCs w:val="28"/>
        </w:rPr>
      </w:pPr>
      <w:r w:rsidRPr="00EC75F6">
        <w:rPr>
          <w:sz w:val="28"/>
          <w:szCs w:val="28"/>
        </w:rPr>
        <w:t>c) Tổ chức được giao quản lý đất có mặt nước của các sông và đất có mặt nước chuyên dùng;</w:t>
      </w:r>
    </w:p>
    <w:p w:rsidR="00E53F5B" w:rsidRPr="00EC75F6" w:rsidRDefault="00E53F5B" w:rsidP="00E53F5B">
      <w:pPr>
        <w:pStyle w:val="NormalWeb"/>
        <w:spacing w:before="120" w:beforeAutospacing="0" w:after="120" w:afterAutospacing="0" w:line="320" w:lineRule="exact"/>
        <w:ind w:firstLine="562"/>
        <w:jc w:val="both"/>
        <w:rPr>
          <w:sz w:val="28"/>
          <w:szCs w:val="28"/>
        </w:rPr>
      </w:pPr>
      <w:r w:rsidRPr="00EC75F6">
        <w:rPr>
          <w:sz w:val="28"/>
          <w:szCs w:val="28"/>
        </w:rPr>
        <w:t xml:space="preserve">d) Tổ chức được giao quản lý quỹ đất đã </w:t>
      </w:r>
      <w:proofErr w:type="gramStart"/>
      <w:r w:rsidRPr="00EC75F6">
        <w:rPr>
          <w:sz w:val="28"/>
          <w:szCs w:val="28"/>
        </w:rPr>
        <w:t>thu</w:t>
      </w:r>
      <w:proofErr w:type="gramEnd"/>
      <w:r w:rsidRPr="00EC75F6">
        <w:rPr>
          <w:sz w:val="28"/>
          <w:szCs w:val="28"/>
        </w:rPr>
        <w:t xml:space="preserve"> hồi theo quyết định của cơ quan nhà nước có thẩm quyền.</w:t>
      </w:r>
    </w:p>
    <w:p w:rsidR="00E53F5B" w:rsidRPr="00EC75F6" w:rsidRDefault="00E53F5B" w:rsidP="00E53F5B">
      <w:pPr>
        <w:pStyle w:val="NormalWeb"/>
        <w:spacing w:before="120" w:beforeAutospacing="0" w:after="120" w:afterAutospacing="0" w:line="320" w:lineRule="exact"/>
        <w:ind w:firstLine="562"/>
        <w:jc w:val="both"/>
        <w:rPr>
          <w:sz w:val="28"/>
          <w:szCs w:val="28"/>
        </w:rPr>
      </w:pPr>
      <w:r w:rsidRPr="00EC75F6">
        <w:rPr>
          <w:sz w:val="28"/>
          <w:szCs w:val="28"/>
        </w:rPr>
        <w:t>2. Chủ tịch Ủy ban nhân dân cấp xã chịu trách nhiệm đối với việc quản lý đất sử dụng vào mục đích công cộng được giao để quản lý, đất chưa giao, đất chưa cho thuê tại địa phương.</w:t>
      </w:r>
    </w:p>
    <w:p w:rsidR="00E53F5B" w:rsidRPr="00EC75F6" w:rsidRDefault="00E53F5B" w:rsidP="00E53F5B">
      <w:pPr>
        <w:pStyle w:val="NormalWeb"/>
        <w:spacing w:before="120" w:beforeAutospacing="0" w:after="120" w:afterAutospacing="0" w:line="320" w:lineRule="exact"/>
        <w:ind w:firstLine="562"/>
        <w:jc w:val="both"/>
        <w:rPr>
          <w:sz w:val="28"/>
          <w:szCs w:val="28"/>
        </w:rPr>
      </w:pPr>
      <w:r w:rsidRPr="00EC75F6">
        <w:rPr>
          <w:sz w:val="28"/>
          <w:szCs w:val="28"/>
        </w:rPr>
        <w:t>3. Chủ tịch Ủy ban nhân dân tỉnh, thành phố trực thuộc trung ương chịu trách nhiệm đối với việc quản lý đất chưa sử dụng tại các đảo chưa có người ở thuộc địa phương.</w:t>
      </w:r>
    </w:p>
    <w:p w:rsidR="00E53F5B" w:rsidRPr="00EC75F6" w:rsidRDefault="00E53F5B" w:rsidP="00E53F5B">
      <w:pPr>
        <w:pStyle w:val="NormalWeb"/>
        <w:spacing w:before="120" w:beforeAutospacing="0" w:after="120" w:afterAutospacing="0" w:line="320" w:lineRule="exact"/>
        <w:ind w:firstLine="562"/>
        <w:jc w:val="both"/>
        <w:rPr>
          <w:sz w:val="28"/>
          <w:szCs w:val="28"/>
        </w:rPr>
      </w:pPr>
      <w:r w:rsidRPr="00EC75F6">
        <w:rPr>
          <w:sz w:val="28"/>
          <w:szCs w:val="28"/>
        </w:rPr>
        <w:t>4. Người đại diện cho cộng đồng dân cư là người chịu trách nhiệm đối với đất được giao cho cộng đồng dân cư quản lý.</w:t>
      </w:r>
    </w:p>
    <w:p w:rsidR="00E53F5B" w:rsidRDefault="00E53F5B" w:rsidP="00E53F5B">
      <w:pPr>
        <w:pStyle w:val="NormalWeb"/>
        <w:spacing w:before="120" w:beforeAutospacing="0" w:after="120" w:afterAutospacing="0" w:line="320" w:lineRule="exact"/>
        <w:ind w:firstLine="562"/>
        <w:jc w:val="both"/>
        <w:rPr>
          <w:b/>
          <w:bCs/>
          <w:sz w:val="28"/>
          <w:szCs w:val="28"/>
        </w:rPr>
      </w:pPr>
      <w:bookmarkStart w:id="3" w:name="dieu_6"/>
      <w:r>
        <w:rPr>
          <w:b/>
          <w:bCs/>
          <w:sz w:val="28"/>
          <w:szCs w:val="28"/>
        </w:rPr>
        <w:t>Hỏi: Các nguyên tắc sử dụng đất?</w:t>
      </w:r>
    </w:p>
    <w:p w:rsidR="00E53F5B" w:rsidRDefault="00E53F5B" w:rsidP="00E53F5B">
      <w:pPr>
        <w:pStyle w:val="NormalWeb"/>
        <w:spacing w:before="120" w:beforeAutospacing="0" w:after="120" w:afterAutospacing="0" w:line="320" w:lineRule="exact"/>
        <w:ind w:firstLine="562"/>
        <w:jc w:val="both"/>
        <w:rPr>
          <w:b/>
          <w:bCs/>
          <w:sz w:val="28"/>
          <w:szCs w:val="28"/>
        </w:rPr>
      </w:pPr>
      <w:r>
        <w:rPr>
          <w:b/>
          <w:bCs/>
          <w:sz w:val="28"/>
          <w:szCs w:val="28"/>
        </w:rPr>
        <w:t xml:space="preserve">Trả lời: </w:t>
      </w:r>
    </w:p>
    <w:p w:rsidR="00E53F5B" w:rsidRPr="004E6609" w:rsidRDefault="00E53F5B" w:rsidP="00E53F5B">
      <w:pPr>
        <w:pStyle w:val="NormalWeb"/>
        <w:spacing w:before="120" w:beforeAutospacing="0" w:after="120" w:afterAutospacing="0" w:line="320" w:lineRule="exact"/>
        <w:ind w:firstLine="562"/>
        <w:jc w:val="both"/>
        <w:rPr>
          <w:sz w:val="28"/>
          <w:szCs w:val="28"/>
        </w:rPr>
      </w:pPr>
      <w:r w:rsidRPr="004E6609">
        <w:rPr>
          <w:sz w:val="28"/>
          <w:szCs w:val="28"/>
        </w:rPr>
        <w:t xml:space="preserve">Điều 6, Luật Đất </w:t>
      </w:r>
      <w:proofErr w:type="gramStart"/>
      <w:r w:rsidRPr="004E6609">
        <w:rPr>
          <w:sz w:val="28"/>
          <w:szCs w:val="28"/>
        </w:rPr>
        <w:t>đai</w:t>
      </w:r>
      <w:proofErr w:type="gramEnd"/>
      <w:r w:rsidRPr="004E6609">
        <w:rPr>
          <w:sz w:val="28"/>
          <w:szCs w:val="28"/>
        </w:rPr>
        <w:t xml:space="preserve"> năm 2013 quy định các nguyên tắc sử dụng đất</w:t>
      </w:r>
      <w:bookmarkEnd w:id="3"/>
      <w:r w:rsidRPr="004E6609">
        <w:rPr>
          <w:sz w:val="28"/>
          <w:szCs w:val="28"/>
        </w:rPr>
        <w:t>, gồm:</w:t>
      </w:r>
    </w:p>
    <w:p w:rsidR="00E53F5B" w:rsidRPr="00EC75F6" w:rsidRDefault="00E53F5B" w:rsidP="00E53F5B">
      <w:pPr>
        <w:pStyle w:val="NormalWeb"/>
        <w:spacing w:before="120" w:beforeAutospacing="0" w:after="120" w:afterAutospacing="0" w:line="320" w:lineRule="exact"/>
        <w:ind w:firstLine="562"/>
        <w:jc w:val="both"/>
        <w:rPr>
          <w:sz w:val="28"/>
          <w:szCs w:val="28"/>
        </w:rPr>
      </w:pPr>
      <w:r w:rsidRPr="00EC75F6">
        <w:rPr>
          <w:sz w:val="28"/>
          <w:szCs w:val="28"/>
        </w:rPr>
        <w:t>1. Đúng quy hoạch, kế hoạch sử dụng đất và đúng mục đích sử dụng đất.</w:t>
      </w:r>
    </w:p>
    <w:p w:rsidR="00E53F5B" w:rsidRPr="00EC75F6" w:rsidRDefault="00E53F5B" w:rsidP="00E53F5B">
      <w:pPr>
        <w:pStyle w:val="NormalWeb"/>
        <w:spacing w:before="120" w:beforeAutospacing="0" w:after="120" w:afterAutospacing="0" w:line="320" w:lineRule="exact"/>
        <w:ind w:firstLine="562"/>
        <w:jc w:val="both"/>
        <w:rPr>
          <w:sz w:val="28"/>
          <w:szCs w:val="28"/>
        </w:rPr>
      </w:pPr>
      <w:r w:rsidRPr="00EC75F6">
        <w:rPr>
          <w:sz w:val="28"/>
          <w:szCs w:val="28"/>
        </w:rPr>
        <w:t>2. Tiết kiệm, có hiệu quả, bảo vệ môi trường và không làm tổn hại đến lợi ích chính đáng của người sử dụng đất xung quanh.</w:t>
      </w:r>
    </w:p>
    <w:p w:rsidR="00E53F5B" w:rsidRPr="00EC75F6" w:rsidRDefault="00E53F5B" w:rsidP="00E53F5B">
      <w:pPr>
        <w:pStyle w:val="NormalWeb"/>
        <w:spacing w:before="120" w:beforeAutospacing="0" w:after="120" w:afterAutospacing="0" w:line="320" w:lineRule="exact"/>
        <w:ind w:firstLine="562"/>
        <w:jc w:val="both"/>
        <w:rPr>
          <w:sz w:val="28"/>
          <w:szCs w:val="28"/>
        </w:rPr>
      </w:pPr>
      <w:r w:rsidRPr="00EC75F6">
        <w:rPr>
          <w:sz w:val="28"/>
          <w:szCs w:val="28"/>
        </w:rPr>
        <w:t xml:space="preserve">3. Người sử dụng đất thực hiện quyền, nghĩa vụ của mình trong thời hạn sử dụng đất </w:t>
      </w:r>
      <w:proofErr w:type="gramStart"/>
      <w:r w:rsidRPr="00EC75F6">
        <w:rPr>
          <w:sz w:val="28"/>
          <w:szCs w:val="28"/>
        </w:rPr>
        <w:t>theo</w:t>
      </w:r>
      <w:proofErr w:type="gramEnd"/>
      <w:r w:rsidRPr="00EC75F6">
        <w:rPr>
          <w:sz w:val="28"/>
          <w:szCs w:val="28"/>
        </w:rPr>
        <w:t xml:space="preserve"> quy định của Luật này và quy định khác của pháp luật có liên quan.</w:t>
      </w:r>
    </w:p>
    <w:p w:rsidR="00E53F5B" w:rsidRDefault="00E53F5B" w:rsidP="00E53F5B">
      <w:pPr>
        <w:pStyle w:val="NormalWeb"/>
        <w:spacing w:before="120" w:beforeAutospacing="0" w:after="120" w:afterAutospacing="0" w:line="320" w:lineRule="exact"/>
        <w:ind w:firstLine="562"/>
        <w:jc w:val="both"/>
        <w:rPr>
          <w:b/>
          <w:bCs/>
          <w:sz w:val="28"/>
          <w:szCs w:val="28"/>
        </w:rPr>
      </w:pPr>
      <w:bookmarkStart w:id="4" w:name="dieu_9"/>
      <w:r>
        <w:rPr>
          <w:b/>
          <w:bCs/>
          <w:sz w:val="28"/>
          <w:szCs w:val="28"/>
        </w:rPr>
        <w:t>Hỏi: Nhà nước k</w:t>
      </w:r>
      <w:r w:rsidRPr="00EC75F6">
        <w:rPr>
          <w:b/>
          <w:bCs/>
          <w:sz w:val="28"/>
          <w:szCs w:val="28"/>
        </w:rPr>
        <w:t xml:space="preserve">huyến khích đầu tư vào đất </w:t>
      </w:r>
      <w:proofErr w:type="gramStart"/>
      <w:r w:rsidRPr="00EC75F6">
        <w:rPr>
          <w:b/>
          <w:bCs/>
          <w:sz w:val="28"/>
          <w:szCs w:val="28"/>
        </w:rPr>
        <w:t>đai</w:t>
      </w:r>
      <w:proofErr w:type="gramEnd"/>
      <w:r>
        <w:rPr>
          <w:b/>
          <w:bCs/>
          <w:sz w:val="28"/>
          <w:szCs w:val="28"/>
        </w:rPr>
        <w:t xml:space="preserve"> như thế nào?</w:t>
      </w:r>
    </w:p>
    <w:p w:rsidR="00E53F5B" w:rsidRDefault="00E53F5B" w:rsidP="00E53F5B">
      <w:pPr>
        <w:pStyle w:val="NormalWeb"/>
        <w:spacing w:before="120" w:beforeAutospacing="0" w:after="120" w:afterAutospacing="0" w:line="320" w:lineRule="exact"/>
        <w:ind w:firstLine="562"/>
        <w:jc w:val="both"/>
        <w:rPr>
          <w:b/>
          <w:bCs/>
          <w:sz w:val="28"/>
          <w:szCs w:val="28"/>
        </w:rPr>
      </w:pPr>
      <w:r>
        <w:rPr>
          <w:b/>
          <w:bCs/>
          <w:sz w:val="28"/>
          <w:szCs w:val="28"/>
        </w:rPr>
        <w:t>Trả lời:</w:t>
      </w:r>
    </w:p>
    <w:bookmarkEnd w:id="4"/>
    <w:p w:rsidR="00E53F5B" w:rsidRPr="00EC75F6" w:rsidRDefault="00E53F5B" w:rsidP="00E53F5B">
      <w:pPr>
        <w:pStyle w:val="NormalWeb"/>
        <w:spacing w:before="120" w:beforeAutospacing="0" w:after="120" w:afterAutospacing="0" w:line="320" w:lineRule="exact"/>
        <w:ind w:firstLine="562"/>
        <w:jc w:val="both"/>
        <w:rPr>
          <w:sz w:val="28"/>
          <w:szCs w:val="28"/>
        </w:rPr>
      </w:pPr>
      <w:r w:rsidRPr="00EC75F6">
        <w:rPr>
          <w:sz w:val="28"/>
          <w:szCs w:val="28"/>
        </w:rPr>
        <w:t xml:space="preserve">Nhà nước có chính sách khuyến khích người sử dụng đất đầu tư </w:t>
      </w:r>
      <w:proofErr w:type="gramStart"/>
      <w:r w:rsidRPr="00EC75F6">
        <w:rPr>
          <w:sz w:val="28"/>
          <w:szCs w:val="28"/>
        </w:rPr>
        <w:t>lao</w:t>
      </w:r>
      <w:proofErr w:type="gramEnd"/>
      <w:r w:rsidRPr="00EC75F6">
        <w:rPr>
          <w:sz w:val="28"/>
          <w:szCs w:val="28"/>
        </w:rPr>
        <w:t xml:space="preserve"> động, vật tư tiền vốn và áp dụng thành tựu khoa học, công nghệ vào các việc sau đây:</w:t>
      </w:r>
    </w:p>
    <w:p w:rsidR="00E53F5B" w:rsidRPr="00EC75F6" w:rsidRDefault="00E53F5B" w:rsidP="00E53F5B">
      <w:pPr>
        <w:pStyle w:val="NormalWeb"/>
        <w:spacing w:before="120" w:beforeAutospacing="0" w:after="120" w:afterAutospacing="0" w:line="320" w:lineRule="exact"/>
        <w:ind w:firstLine="562"/>
        <w:jc w:val="both"/>
        <w:rPr>
          <w:sz w:val="28"/>
          <w:szCs w:val="28"/>
        </w:rPr>
      </w:pPr>
      <w:r w:rsidRPr="00EC75F6">
        <w:rPr>
          <w:sz w:val="28"/>
          <w:szCs w:val="28"/>
        </w:rPr>
        <w:t>1. Bảo vệ, cải tạo, làm tăng độ màu mỡ của đất;</w:t>
      </w:r>
    </w:p>
    <w:p w:rsidR="00E53F5B" w:rsidRPr="00EC75F6" w:rsidRDefault="00E53F5B" w:rsidP="00E53F5B">
      <w:pPr>
        <w:pStyle w:val="NormalWeb"/>
        <w:spacing w:before="120" w:beforeAutospacing="0" w:after="120" w:afterAutospacing="0" w:line="320" w:lineRule="exact"/>
        <w:ind w:firstLine="562"/>
        <w:jc w:val="both"/>
        <w:rPr>
          <w:sz w:val="28"/>
          <w:szCs w:val="28"/>
        </w:rPr>
      </w:pPr>
      <w:r w:rsidRPr="00EC75F6">
        <w:rPr>
          <w:sz w:val="28"/>
          <w:szCs w:val="28"/>
        </w:rPr>
        <w:t xml:space="preserve">2. Khai hoang, phục hóa, lấn biển, đưa diện tích đất trống, đồi núi trọc, đất có mặt nước hoang hóa vào sử dụng </w:t>
      </w:r>
      <w:proofErr w:type="gramStart"/>
      <w:r w:rsidRPr="00EC75F6">
        <w:rPr>
          <w:sz w:val="28"/>
          <w:szCs w:val="28"/>
        </w:rPr>
        <w:t>theo</w:t>
      </w:r>
      <w:proofErr w:type="gramEnd"/>
      <w:r w:rsidRPr="00EC75F6">
        <w:rPr>
          <w:sz w:val="28"/>
          <w:szCs w:val="28"/>
        </w:rPr>
        <w:t xml:space="preserve"> quy hoạch, kế hoạch sử dụng đất;</w:t>
      </w:r>
    </w:p>
    <w:p w:rsidR="00E53F5B" w:rsidRPr="00EC75F6" w:rsidRDefault="00E53F5B" w:rsidP="00E53F5B">
      <w:pPr>
        <w:pStyle w:val="NormalWeb"/>
        <w:spacing w:before="120" w:beforeAutospacing="0" w:after="120" w:afterAutospacing="0" w:line="320" w:lineRule="exact"/>
        <w:ind w:firstLine="562"/>
        <w:jc w:val="both"/>
        <w:rPr>
          <w:sz w:val="28"/>
          <w:szCs w:val="28"/>
        </w:rPr>
      </w:pPr>
      <w:r w:rsidRPr="00EC75F6">
        <w:rPr>
          <w:sz w:val="28"/>
          <w:szCs w:val="28"/>
        </w:rPr>
        <w:t>3. Phát triển kết cấu hạ tầng để làm tăng giá trị của đất.</w:t>
      </w:r>
    </w:p>
    <w:p w:rsidR="00E53F5B" w:rsidRDefault="00E53F5B" w:rsidP="00E53F5B">
      <w:pPr>
        <w:pStyle w:val="NormalWeb"/>
        <w:spacing w:before="120" w:beforeAutospacing="0" w:after="120" w:afterAutospacing="0" w:line="320" w:lineRule="exact"/>
        <w:ind w:firstLine="562"/>
        <w:jc w:val="both"/>
        <w:rPr>
          <w:b/>
          <w:bCs/>
          <w:sz w:val="28"/>
          <w:szCs w:val="28"/>
        </w:rPr>
      </w:pPr>
      <w:bookmarkStart w:id="5" w:name="dieu_12"/>
      <w:r>
        <w:rPr>
          <w:b/>
          <w:bCs/>
          <w:sz w:val="28"/>
          <w:szCs w:val="28"/>
        </w:rPr>
        <w:t>Hỏi: Xin cho biết n</w:t>
      </w:r>
      <w:r w:rsidRPr="00EC75F6">
        <w:rPr>
          <w:b/>
          <w:bCs/>
          <w:sz w:val="28"/>
          <w:szCs w:val="28"/>
        </w:rPr>
        <w:t xml:space="preserve">hững hành </w:t>
      </w:r>
      <w:proofErr w:type="gramStart"/>
      <w:r w:rsidRPr="00EC75F6">
        <w:rPr>
          <w:b/>
          <w:bCs/>
          <w:sz w:val="28"/>
          <w:szCs w:val="28"/>
        </w:rPr>
        <w:t>vi</w:t>
      </w:r>
      <w:proofErr w:type="gramEnd"/>
      <w:r w:rsidRPr="00EC75F6">
        <w:rPr>
          <w:b/>
          <w:bCs/>
          <w:sz w:val="28"/>
          <w:szCs w:val="28"/>
        </w:rPr>
        <w:t xml:space="preserve"> bị nghiêm cấm</w:t>
      </w:r>
      <w:bookmarkEnd w:id="5"/>
      <w:r>
        <w:rPr>
          <w:b/>
          <w:bCs/>
          <w:sz w:val="28"/>
          <w:szCs w:val="28"/>
        </w:rPr>
        <w:t xml:space="preserve"> trong Luật Đất đai năm 2013?</w:t>
      </w:r>
    </w:p>
    <w:p w:rsidR="00E53F5B" w:rsidRDefault="00E53F5B" w:rsidP="00E53F5B">
      <w:pPr>
        <w:pStyle w:val="NormalWeb"/>
        <w:spacing w:before="120" w:beforeAutospacing="0" w:after="120" w:afterAutospacing="0" w:line="320" w:lineRule="exact"/>
        <w:ind w:firstLine="562"/>
        <w:jc w:val="both"/>
        <w:rPr>
          <w:b/>
          <w:bCs/>
          <w:sz w:val="28"/>
          <w:szCs w:val="28"/>
        </w:rPr>
      </w:pPr>
      <w:r>
        <w:rPr>
          <w:b/>
          <w:bCs/>
          <w:sz w:val="28"/>
          <w:szCs w:val="28"/>
        </w:rPr>
        <w:lastRenderedPageBreak/>
        <w:t>Trả lời:</w:t>
      </w:r>
    </w:p>
    <w:p w:rsidR="00E53F5B" w:rsidRPr="00CB59A7" w:rsidRDefault="00E53F5B" w:rsidP="00E53F5B">
      <w:pPr>
        <w:pStyle w:val="NormalWeb"/>
        <w:spacing w:before="120" w:beforeAutospacing="0" w:after="120" w:afterAutospacing="0" w:line="320" w:lineRule="exact"/>
        <w:ind w:firstLine="562"/>
        <w:jc w:val="both"/>
        <w:rPr>
          <w:sz w:val="28"/>
          <w:szCs w:val="28"/>
        </w:rPr>
      </w:pPr>
      <w:r w:rsidRPr="00CB59A7">
        <w:rPr>
          <w:sz w:val="28"/>
          <w:szCs w:val="28"/>
        </w:rPr>
        <w:t xml:space="preserve">Luật Đất </w:t>
      </w:r>
      <w:proofErr w:type="gramStart"/>
      <w:r w:rsidRPr="00CB59A7">
        <w:rPr>
          <w:sz w:val="28"/>
          <w:szCs w:val="28"/>
        </w:rPr>
        <w:t>đai</w:t>
      </w:r>
      <w:proofErr w:type="gramEnd"/>
      <w:r w:rsidRPr="00CB59A7">
        <w:rPr>
          <w:sz w:val="28"/>
          <w:szCs w:val="28"/>
        </w:rPr>
        <w:t xml:space="preserve"> năm 2013 quy định những hành vi bị nghiêm cấm tại Điều 12, bao gồm:</w:t>
      </w:r>
    </w:p>
    <w:p w:rsidR="00E53F5B" w:rsidRPr="00EC75F6" w:rsidRDefault="00E53F5B" w:rsidP="00E53F5B">
      <w:pPr>
        <w:pStyle w:val="NormalWeb"/>
        <w:spacing w:before="120" w:beforeAutospacing="0" w:after="120" w:afterAutospacing="0" w:line="320" w:lineRule="exact"/>
        <w:ind w:firstLine="562"/>
        <w:jc w:val="both"/>
        <w:rPr>
          <w:sz w:val="28"/>
          <w:szCs w:val="28"/>
        </w:rPr>
      </w:pPr>
      <w:r w:rsidRPr="00EC75F6">
        <w:rPr>
          <w:sz w:val="28"/>
          <w:szCs w:val="28"/>
        </w:rPr>
        <w:t xml:space="preserve">1. Lấn, chiếm, hủy hoại đất </w:t>
      </w:r>
      <w:proofErr w:type="gramStart"/>
      <w:r w:rsidRPr="00EC75F6">
        <w:rPr>
          <w:sz w:val="28"/>
          <w:szCs w:val="28"/>
        </w:rPr>
        <w:t>đai</w:t>
      </w:r>
      <w:proofErr w:type="gramEnd"/>
      <w:r w:rsidRPr="00EC75F6">
        <w:rPr>
          <w:sz w:val="28"/>
          <w:szCs w:val="28"/>
        </w:rPr>
        <w:t>.</w:t>
      </w:r>
    </w:p>
    <w:p w:rsidR="00E53F5B" w:rsidRPr="00EC75F6" w:rsidRDefault="00E53F5B" w:rsidP="00E53F5B">
      <w:pPr>
        <w:pStyle w:val="NormalWeb"/>
        <w:spacing w:before="120" w:beforeAutospacing="0" w:after="120" w:afterAutospacing="0" w:line="320" w:lineRule="exact"/>
        <w:ind w:firstLine="562"/>
        <w:jc w:val="both"/>
        <w:rPr>
          <w:sz w:val="28"/>
          <w:szCs w:val="28"/>
        </w:rPr>
      </w:pPr>
      <w:proofErr w:type="gramStart"/>
      <w:r w:rsidRPr="00EC75F6">
        <w:rPr>
          <w:sz w:val="28"/>
          <w:szCs w:val="28"/>
        </w:rPr>
        <w:t>2. Vi</w:t>
      </w:r>
      <w:proofErr w:type="gramEnd"/>
      <w:r w:rsidRPr="00EC75F6">
        <w:rPr>
          <w:sz w:val="28"/>
          <w:szCs w:val="28"/>
        </w:rPr>
        <w:t xml:space="preserve"> phạm quy hoạch, kế hoạch sử dụng đất đã được công bố.</w:t>
      </w:r>
    </w:p>
    <w:p w:rsidR="00E53F5B" w:rsidRPr="00EC75F6" w:rsidRDefault="00E53F5B" w:rsidP="00E53F5B">
      <w:pPr>
        <w:pStyle w:val="NormalWeb"/>
        <w:spacing w:before="120" w:beforeAutospacing="0" w:after="120" w:afterAutospacing="0" w:line="320" w:lineRule="exact"/>
        <w:ind w:firstLine="562"/>
        <w:jc w:val="both"/>
        <w:rPr>
          <w:sz w:val="28"/>
          <w:szCs w:val="28"/>
        </w:rPr>
      </w:pPr>
      <w:r w:rsidRPr="00EC75F6">
        <w:rPr>
          <w:sz w:val="28"/>
          <w:szCs w:val="28"/>
        </w:rPr>
        <w:t>3. Không sử dụng đất, sử dụng đất không đúng mục đích.</w:t>
      </w:r>
    </w:p>
    <w:p w:rsidR="00E53F5B" w:rsidRPr="00EC75F6" w:rsidRDefault="00E53F5B" w:rsidP="00E53F5B">
      <w:pPr>
        <w:pStyle w:val="NormalWeb"/>
        <w:spacing w:before="120" w:beforeAutospacing="0" w:after="120" w:afterAutospacing="0" w:line="320" w:lineRule="exact"/>
        <w:ind w:firstLine="562"/>
        <w:jc w:val="both"/>
        <w:rPr>
          <w:sz w:val="28"/>
          <w:szCs w:val="28"/>
        </w:rPr>
      </w:pPr>
      <w:r w:rsidRPr="00EC75F6">
        <w:rPr>
          <w:sz w:val="28"/>
          <w:szCs w:val="28"/>
        </w:rPr>
        <w:t>4. Không thực hiện đúng quy định của pháp luật khi thực hiện quyền của người sử dụng đất.</w:t>
      </w:r>
    </w:p>
    <w:p w:rsidR="00E53F5B" w:rsidRPr="00EC75F6" w:rsidRDefault="00E53F5B" w:rsidP="00E53F5B">
      <w:pPr>
        <w:pStyle w:val="NormalWeb"/>
        <w:spacing w:before="120" w:beforeAutospacing="0" w:after="120" w:afterAutospacing="0" w:line="320" w:lineRule="exact"/>
        <w:ind w:firstLine="562"/>
        <w:jc w:val="both"/>
        <w:rPr>
          <w:sz w:val="28"/>
          <w:szCs w:val="28"/>
        </w:rPr>
      </w:pPr>
      <w:r w:rsidRPr="00EC75F6">
        <w:rPr>
          <w:sz w:val="28"/>
          <w:szCs w:val="28"/>
        </w:rPr>
        <w:t xml:space="preserve">5. Nhận chuyển quyền sử dụng đất nông nghiệp vượt hạn mức đối với hộ gia đình, cá nhân </w:t>
      </w:r>
      <w:proofErr w:type="gramStart"/>
      <w:r w:rsidRPr="00EC75F6">
        <w:rPr>
          <w:sz w:val="28"/>
          <w:szCs w:val="28"/>
        </w:rPr>
        <w:t>theo</w:t>
      </w:r>
      <w:proofErr w:type="gramEnd"/>
      <w:r w:rsidRPr="00EC75F6">
        <w:rPr>
          <w:sz w:val="28"/>
          <w:szCs w:val="28"/>
        </w:rPr>
        <w:t xml:space="preserve"> quy định của Luật này.</w:t>
      </w:r>
    </w:p>
    <w:p w:rsidR="00E53F5B" w:rsidRPr="00EC75F6" w:rsidRDefault="00E53F5B" w:rsidP="00E53F5B">
      <w:pPr>
        <w:pStyle w:val="NormalWeb"/>
        <w:spacing w:before="120" w:beforeAutospacing="0" w:after="120" w:afterAutospacing="0" w:line="320" w:lineRule="exact"/>
        <w:ind w:firstLine="562"/>
        <w:jc w:val="both"/>
        <w:rPr>
          <w:sz w:val="28"/>
          <w:szCs w:val="28"/>
        </w:rPr>
      </w:pPr>
      <w:r w:rsidRPr="00EC75F6">
        <w:rPr>
          <w:sz w:val="28"/>
          <w:szCs w:val="28"/>
        </w:rPr>
        <w:t>6. Sử dụng đất, thực hiện giao dịch về quyền sử dụng đất mà không đăng ký với cơ quan nhà nước có thẩm quyền.</w:t>
      </w:r>
    </w:p>
    <w:p w:rsidR="00E53F5B" w:rsidRPr="00EC75F6" w:rsidRDefault="00E53F5B" w:rsidP="00E53F5B">
      <w:pPr>
        <w:pStyle w:val="NormalWeb"/>
        <w:spacing w:before="120" w:beforeAutospacing="0" w:after="120" w:afterAutospacing="0" w:line="320" w:lineRule="exact"/>
        <w:ind w:firstLine="562"/>
        <w:jc w:val="both"/>
        <w:rPr>
          <w:sz w:val="28"/>
          <w:szCs w:val="28"/>
        </w:rPr>
      </w:pPr>
      <w:r w:rsidRPr="00EC75F6">
        <w:rPr>
          <w:sz w:val="28"/>
          <w:szCs w:val="28"/>
        </w:rPr>
        <w:t>7. Không thực hiện hoặc thực hiện không đầy đủ nghĩa vụ tài chính đối với Nhà nước.</w:t>
      </w:r>
    </w:p>
    <w:p w:rsidR="00E53F5B" w:rsidRPr="00EC75F6" w:rsidRDefault="00E53F5B" w:rsidP="00E53F5B">
      <w:pPr>
        <w:pStyle w:val="NormalWeb"/>
        <w:spacing w:before="120" w:beforeAutospacing="0" w:after="120" w:afterAutospacing="0" w:line="320" w:lineRule="exact"/>
        <w:ind w:firstLine="562"/>
        <w:jc w:val="both"/>
        <w:rPr>
          <w:sz w:val="28"/>
          <w:szCs w:val="28"/>
        </w:rPr>
      </w:pPr>
      <w:r w:rsidRPr="00EC75F6">
        <w:rPr>
          <w:sz w:val="28"/>
          <w:szCs w:val="28"/>
        </w:rPr>
        <w:t xml:space="preserve">8. Lợi dụng chức vụ, quyền hạn để làm trái quy định về quản lý đất </w:t>
      </w:r>
      <w:proofErr w:type="gramStart"/>
      <w:r w:rsidRPr="00EC75F6">
        <w:rPr>
          <w:sz w:val="28"/>
          <w:szCs w:val="28"/>
        </w:rPr>
        <w:t>đai</w:t>
      </w:r>
      <w:proofErr w:type="gramEnd"/>
      <w:r w:rsidRPr="00EC75F6">
        <w:rPr>
          <w:sz w:val="28"/>
          <w:szCs w:val="28"/>
        </w:rPr>
        <w:t>.</w:t>
      </w:r>
    </w:p>
    <w:p w:rsidR="00E53F5B" w:rsidRPr="00EC75F6" w:rsidRDefault="00E53F5B" w:rsidP="00E53F5B">
      <w:pPr>
        <w:pStyle w:val="NormalWeb"/>
        <w:spacing w:before="120" w:beforeAutospacing="0" w:after="120" w:afterAutospacing="0" w:line="320" w:lineRule="exact"/>
        <w:ind w:firstLine="562"/>
        <w:jc w:val="both"/>
        <w:rPr>
          <w:sz w:val="28"/>
          <w:szCs w:val="28"/>
        </w:rPr>
      </w:pPr>
      <w:r w:rsidRPr="00EC75F6">
        <w:rPr>
          <w:sz w:val="28"/>
          <w:szCs w:val="28"/>
        </w:rPr>
        <w:t xml:space="preserve">9. Không cung cấp hoặc cung cấp thông tin về đất </w:t>
      </w:r>
      <w:proofErr w:type="gramStart"/>
      <w:r w:rsidRPr="00EC75F6">
        <w:rPr>
          <w:sz w:val="28"/>
          <w:szCs w:val="28"/>
        </w:rPr>
        <w:t>đai</w:t>
      </w:r>
      <w:proofErr w:type="gramEnd"/>
      <w:r w:rsidRPr="00EC75F6">
        <w:rPr>
          <w:sz w:val="28"/>
          <w:szCs w:val="28"/>
        </w:rPr>
        <w:t xml:space="preserve"> không chính xác theo quy định của pháp luật.</w:t>
      </w:r>
    </w:p>
    <w:p w:rsidR="00E53F5B" w:rsidRDefault="00E53F5B" w:rsidP="00E53F5B">
      <w:pPr>
        <w:pStyle w:val="NormalWeb"/>
        <w:spacing w:before="120" w:beforeAutospacing="0" w:after="120" w:afterAutospacing="0" w:line="320" w:lineRule="exact"/>
        <w:ind w:firstLine="562"/>
        <w:jc w:val="both"/>
        <w:rPr>
          <w:sz w:val="28"/>
          <w:szCs w:val="28"/>
        </w:rPr>
      </w:pPr>
      <w:r w:rsidRPr="00EC75F6">
        <w:rPr>
          <w:sz w:val="28"/>
          <w:szCs w:val="28"/>
        </w:rPr>
        <w:t>10. Cản trở, gây khó khăn đối với việc thực hiện quyền của người sử dụng đất theo quy định của pháp luật</w:t>
      </w:r>
      <w:proofErr w:type="gramStart"/>
      <w:r w:rsidRPr="00EC75F6">
        <w:rPr>
          <w:sz w:val="28"/>
          <w:szCs w:val="28"/>
        </w:rPr>
        <w:t>.</w:t>
      </w:r>
      <w:r>
        <w:rPr>
          <w:sz w:val="28"/>
          <w:szCs w:val="28"/>
        </w:rPr>
        <w:t>/</w:t>
      </w:r>
      <w:proofErr w:type="gramEnd"/>
      <w:r>
        <w:rPr>
          <w:sz w:val="28"/>
          <w:szCs w:val="28"/>
        </w:rPr>
        <w:t>.</w:t>
      </w:r>
    </w:p>
    <w:p w:rsidR="00E53F5B" w:rsidRPr="00CB59A7" w:rsidRDefault="00E53F5B" w:rsidP="00E53F5B">
      <w:pPr>
        <w:pStyle w:val="NormalWeb"/>
        <w:spacing w:before="120" w:beforeAutospacing="0" w:after="120" w:afterAutospacing="0" w:line="320" w:lineRule="exact"/>
        <w:ind w:firstLine="562"/>
        <w:jc w:val="center"/>
        <w:rPr>
          <w:b/>
          <w:bCs/>
          <w:sz w:val="28"/>
          <w:szCs w:val="28"/>
        </w:rPr>
      </w:pPr>
      <w:r w:rsidRPr="00CB59A7">
        <w:rPr>
          <w:b/>
          <w:bCs/>
          <w:sz w:val="28"/>
          <w:szCs w:val="28"/>
        </w:rPr>
        <w:t>SỞ TƯ PHÁP TỈNH BẮC NINH</w:t>
      </w:r>
    </w:p>
    <w:p w:rsidR="00E53F5B" w:rsidRDefault="00E53F5B" w:rsidP="00E53F5B"/>
    <w:p w:rsidR="00E73AB1" w:rsidRDefault="00E73AB1">
      <w:bookmarkStart w:id="6" w:name="_GoBack"/>
      <w:bookmarkEnd w:id="6"/>
    </w:p>
    <w:sectPr w:rsidR="00E73AB1">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4D7" w:rsidRDefault="00E53F5B" w:rsidP="005074D7">
    <w:pPr>
      <w:pStyle w:val="Footer"/>
      <w:jc w:val="center"/>
    </w:pPr>
    <w:r>
      <w:t>PHÒNG PH</w:t>
    </w:r>
    <w:r>
      <w:t>Ổ</w:t>
    </w:r>
    <w:r>
      <w:t xml:space="preserve"> BI</w:t>
    </w:r>
    <w:r>
      <w:t>Ế</w:t>
    </w:r>
    <w:r>
      <w:t>N, GIÁO D</w:t>
    </w:r>
    <w:r>
      <w:t>Ụ</w:t>
    </w:r>
    <w:r>
      <w:t>C PHÁP LU</w:t>
    </w:r>
    <w:r>
      <w:t>Ậ</w:t>
    </w:r>
    <w:r>
      <w:t>T S</w:t>
    </w:r>
    <w:r>
      <w:t>Ở</w:t>
    </w:r>
    <w:r>
      <w:t xml:space="preserve"> TƯ PHÁP T</w:t>
    </w:r>
    <w:r>
      <w:t>Ỉ</w:t>
    </w:r>
    <w:r>
      <w:t>NH B</w:t>
    </w:r>
    <w:r>
      <w:t>Ắ</w:t>
    </w:r>
    <w:r>
      <w:t>C NINH</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F5B"/>
    <w:rsid w:val="00105488"/>
    <w:rsid w:val="006D0430"/>
    <w:rsid w:val="00E53F5B"/>
    <w:rsid w:val="00E7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F5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53F5B"/>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3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F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F5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53F5B"/>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3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KimDuc</dc:creator>
  <cp:lastModifiedBy>KimDuc</cp:lastModifiedBy>
  <cp:revision>1</cp:revision>
  <dcterms:created xsi:type="dcterms:W3CDTF">2022-03-03T03:15:00Z</dcterms:created>
  <dcterms:modified xsi:type="dcterms:W3CDTF">2022-03-03T03:15:00Z</dcterms:modified>
</cp:coreProperties>
</file>